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32" w:rsidRPr="00735D0C" w:rsidRDefault="00D62526" w:rsidP="00D62526">
      <w:pPr>
        <w:jc w:val="center"/>
        <w:rPr>
          <w:sz w:val="24"/>
          <w:szCs w:val="24"/>
        </w:rPr>
      </w:pPr>
      <w:r w:rsidRPr="00735D0C">
        <w:rPr>
          <w:rFonts w:hint="eastAsia"/>
          <w:sz w:val="24"/>
          <w:szCs w:val="24"/>
        </w:rPr>
        <w:t>寄附の受け入れについて</w:t>
      </w:r>
      <w:bookmarkStart w:id="0" w:name="_GoBack"/>
      <w:bookmarkEnd w:id="0"/>
    </w:p>
    <w:p w:rsidR="00D62526" w:rsidRDefault="00D62526"/>
    <w:p w:rsidR="00DB0304" w:rsidRDefault="00DB0304"/>
    <w:p w:rsidR="00D62526" w:rsidRDefault="00735D0C">
      <w:r>
        <w:rPr>
          <w:rFonts w:hint="eastAsia"/>
        </w:rPr>
        <w:t>１．ご寄附のお願い</w:t>
      </w:r>
    </w:p>
    <w:p w:rsidR="007165B5" w:rsidRDefault="00A75A1B" w:rsidP="00226EBC">
      <w:pPr>
        <w:ind w:leftChars="200" w:left="381" w:firstLineChars="100" w:firstLine="191"/>
      </w:pPr>
      <w:r>
        <w:rPr>
          <w:rFonts w:hint="eastAsia"/>
        </w:rPr>
        <w:t>独立行政法人国立病院機構</w:t>
      </w:r>
      <w:r w:rsidR="006453D0">
        <w:rPr>
          <w:rFonts w:hint="eastAsia"/>
        </w:rPr>
        <w:t>沼田病院</w:t>
      </w:r>
      <w:r w:rsidR="002213CE">
        <w:rPr>
          <w:rFonts w:hint="eastAsia"/>
        </w:rPr>
        <w:t>（以下「当院」という。）</w:t>
      </w:r>
      <w:r>
        <w:rPr>
          <w:rFonts w:hint="eastAsia"/>
        </w:rPr>
        <w:t>では、患者の皆様に高度で安全な医療を提供するために</w:t>
      </w:r>
      <w:r w:rsidR="000F4EC8">
        <w:rPr>
          <w:rFonts w:hint="eastAsia"/>
        </w:rPr>
        <w:t>、</w:t>
      </w:r>
      <w:r w:rsidR="00A624B1">
        <w:rPr>
          <w:rFonts w:hint="eastAsia"/>
        </w:rPr>
        <w:t>職員の教育研修や臨床研究に力を注いでおり</w:t>
      </w:r>
      <w:r w:rsidR="008F118C">
        <w:rPr>
          <w:rFonts w:hint="eastAsia"/>
        </w:rPr>
        <w:t>、</w:t>
      </w:r>
      <w:r w:rsidR="009E000A">
        <w:rPr>
          <w:rFonts w:hint="eastAsia"/>
        </w:rPr>
        <w:t>また、患者の皆様の療養環境</w:t>
      </w:r>
      <w:r w:rsidR="000F4EC8">
        <w:rPr>
          <w:rFonts w:hint="eastAsia"/>
        </w:rPr>
        <w:t>について</w:t>
      </w:r>
      <w:r w:rsidR="009E000A">
        <w:rPr>
          <w:rFonts w:hint="eastAsia"/>
        </w:rPr>
        <w:t>定期的</w:t>
      </w:r>
      <w:r w:rsidR="000F4EC8">
        <w:rPr>
          <w:rFonts w:hint="eastAsia"/>
        </w:rPr>
        <w:t>な</w:t>
      </w:r>
      <w:r w:rsidR="009E000A">
        <w:rPr>
          <w:rFonts w:hint="eastAsia"/>
        </w:rPr>
        <w:t>改善</w:t>
      </w:r>
      <w:r w:rsidR="008F118C">
        <w:rPr>
          <w:rFonts w:hint="eastAsia"/>
        </w:rPr>
        <w:t>も行っており</w:t>
      </w:r>
      <w:r w:rsidR="009E000A">
        <w:rPr>
          <w:rFonts w:hint="eastAsia"/>
        </w:rPr>
        <w:t>、</w:t>
      </w:r>
      <w:r w:rsidR="00A624B1">
        <w:rPr>
          <w:rFonts w:hint="eastAsia"/>
        </w:rPr>
        <w:t>その資金援助として企業や個人の皆様より広く寄附金を受け付けて</w:t>
      </w:r>
      <w:r w:rsidR="001B6436">
        <w:rPr>
          <w:rFonts w:hint="eastAsia"/>
        </w:rPr>
        <w:t>おり</w:t>
      </w:r>
      <w:r w:rsidR="00A624B1">
        <w:rPr>
          <w:rFonts w:hint="eastAsia"/>
        </w:rPr>
        <w:t>ます。</w:t>
      </w:r>
    </w:p>
    <w:p w:rsidR="007165B5" w:rsidRDefault="007165B5" w:rsidP="00226EBC">
      <w:pPr>
        <w:ind w:leftChars="200" w:left="381" w:firstLineChars="100" w:firstLine="191"/>
      </w:pPr>
      <w:r>
        <w:rPr>
          <w:rFonts w:hint="eastAsia"/>
        </w:rPr>
        <w:t>当院の運営のために、格別のご理解とご支援を賜りますよう、よろしくお願い申し上げます。</w:t>
      </w:r>
    </w:p>
    <w:p w:rsidR="00E02D2E" w:rsidRDefault="00E02D2E" w:rsidP="00E02D2E"/>
    <w:p w:rsidR="00E02D2E" w:rsidRDefault="00E02D2E" w:rsidP="00E02D2E">
      <w:r>
        <w:rPr>
          <w:rFonts w:hint="eastAsia"/>
        </w:rPr>
        <w:t>２．ご寄附の使途について</w:t>
      </w:r>
    </w:p>
    <w:p w:rsidR="00E02D2E" w:rsidRDefault="00A40660" w:rsidP="00226EBC">
      <w:pPr>
        <w:ind w:leftChars="200" w:left="381" w:firstLineChars="100" w:firstLine="191"/>
      </w:pPr>
      <w:r>
        <w:rPr>
          <w:rFonts w:hint="eastAsia"/>
        </w:rPr>
        <w:t>寄附金は、国立病院機構法第１５</w:t>
      </w:r>
      <w:r w:rsidR="00E02D2E">
        <w:rPr>
          <w:rFonts w:hint="eastAsia"/>
        </w:rPr>
        <w:t>条第１項に規定する次の業務の範囲内で使用させていただきます。なお、</w:t>
      </w:r>
      <w:r w:rsidR="0084671E">
        <w:rPr>
          <w:rFonts w:hint="eastAsia"/>
        </w:rPr>
        <w:t>ご寄附をいただける方より具体的な使途が示されている場合には、その目的に従って使用させていただきます。</w:t>
      </w:r>
    </w:p>
    <w:p w:rsidR="0084671E" w:rsidRDefault="0084671E" w:rsidP="0084671E">
      <w:pPr>
        <w:pStyle w:val="a3"/>
        <w:numPr>
          <w:ilvl w:val="0"/>
          <w:numId w:val="1"/>
        </w:numPr>
        <w:ind w:leftChars="0"/>
      </w:pPr>
      <w:r>
        <w:rPr>
          <w:rFonts w:hint="eastAsia"/>
        </w:rPr>
        <w:t>医療を提供すること</w:t>
      </w:r>
    </w:p>
    <w:p w:rsidR="0084671E" w:rsidRDefault="0084671E" w:rsidP="0084671E">
      <w:pPr>
        <w:pStyle w:val="a3"/>
        <w:numPr>
          <w:ilvl w:val="0"/>
          <w:numId w:val="1"/>
        </w:numPr>
        <w:ind w:leftChars="0"/>
      </w:pPr>
      <w:r>
        <w:rPr>
          <w:rFonts w:hint="eastAsia"/>
        </w:rPr>
        <w:t>医療に関する調査及び研究を行うこと</w:t>
      </w:r>
    </w:p>
    <w:p w:rsidR="0084671E" w:rsidRDefault="0084671E" w:rsidP="0084671E">
      <w:pPr>
        <w:pStyle w:val="a3"/>
        <w:numPr>
          <w:ilvl w:val="0"/>
          <w:numId w:val="1"/>
        </w:numPr>
        <w:ind w:leftChars="0"/>
      </w:pPr>
      <w:r>
        <w:rPr>
          <w:rFonts w:hint="eastAsia"/>
        </w:rPr>
        <w:t>医療に関する技術者の研修を行うこと</w:t>
      </w:r>
    </w:p>
    <w:p w:rsidR="0084671E" w:rsidRDefault="0084671E" w:rsidP="0084671E">
      <w:pPr>
        <w:pStyle w:val="a3"/>
        <w:numPr>
          <w:ilvl w:val="0"/>
          <w:numId w:val="1"/>
        </w:numPr>
        <w:ind w:leftChars="0"/>
      </w:pPr>
      <w:r>
        <w:rPr>
          <w:rFonts w:hint="eastAsia"/>
        </w:rPr>
        <w:t>上記に掲げる業務に附帯する業務を行うこと</w:t>
      </w:r>
    </w:p>
    <w:p w:rsidR="0084671E" w:rsidRDefault="00BE634D" w:rsidP="00DB0304">
      <w:pPr>
        <w:ind w:firstLineChars="100" w:firstLine="191"/>
      </w:pPr>
      <w:r>
        <w:rPr>
          <w:rFonts w:hint="eastAsia"/>
        </w:rPr>
        <w:t>【具体的使用例】</w:t>
      </w:r>
    </w:p>
    <w:p w:rsidR="00BE634D" w:rsidRPr="00BE634D" w:rsidRDefault="00BE634D" w:rsidP="00DB0304">
      <w:pPr>
        <w:ind w:firstLineChars="299" w:firstLine="570"/>
      </w:pPr>
      <w:r>
        <w:rPr>
          <w:rFonts w:hint="eastAsia"/>
        </w:rPr>
        <w:t>外来や病棟の療養環境整備、</w:t>
      </w:r>
      <w:r w:rsidR="00DB0304">
        <w:rPr>
          <w:rFonts w:hint="eastAsia"/>
        </w:rPr>
        <w:t>医師や看護師などの教育・医療用図書の購入　など</w:t>
      </w:r>
    </w:p>
    <w:p w:rsidR="00BE634D" w:rsidRDefault="00BE634D" w:rsidP="0084671E"/>
    <w:p w:rsidR="0084671E" w:rsidRDefault="0084671E" w:rsidP="0084671E">
      <w:r>
        <w:rPr>
          <w:rFonts w:hint="eastAsia"/>
        </w:rPr>
        <w:t>３．</w:t>
      </w:r>
      <w:r w:rsidR="002213CE">
        <w:rPr>
          <w:rFonts w:hint="eastAsia"/>
        </w:rPr>
        <w:t>税制上の優遇措置について</w:t>
      </w:r>
    </w:p>
    <w:p w:rsidR="0084671E" w:rsidRDefault="002213CE" w:rsidP="00226EBC">
      <w:pPr>
        <w:ind w:leftChars="200" w:left="381" w:firstLineChars="100" w:firstLine="191"/>
      </w:pPr>
      <w:r>
        <w:rPr>
          <w:rFonts w:hint="eastAsia"/>
        </w:rPr>
        <w:t>国立病院機構は独立行政法人通則法第２条第１項に規定する独立行政法人であり、「特定公益増進法人」として定められています。当院に</w:t>
      </w:r>
      <w:r w:rsidR="00F711A5">
        <w:rPr>
          <w:rFonts w:hint="eastAsia"/>
        </w:rPr>
        <w:t>ご寄附</w:t>
      </w:r>
      <w:r w:rsidR="00DF09D3">
        <w:rPr>
          <w:rFonts w:hint="eastAsia"/>
        </w:rPr>
        <w:t>なされた個人または法人</w:t>
      </w:r>
      <w:r w:rsidR="00F711A5">
        <w:rPr>
          <w:rFonts w:hint="eastAsia"/>
        </w:rPr>
        <w:t>は、税制上の優遇措置が受けられます。</w:t>
      </w:r>
    </w:p>
    <w:p w:rsidR="00372D40" w:rsidRDefault="00F711A5" w:rsidP="00372D40">
      <w:pPr>
        <w:pStyle w:val="a3"/>
        <w:numPr>
          <w:ilvl w:val="0"/>
          <w:numId w:val="2"/>
        </w:numPr>
        <w:ind w:leftChars="0"/>
      </w:pPr>
      <w:r>
        <w:rPr>
          <w:rFonts w:hint="eastAsia"/>
        </w:rPr>
        <w:t>個人の場合</w:t>
      </w:r>
      <w:r w:rsidR="00372D40">
        <w:rPr>
          <w:rFonts w:hint="eastAsia"/>
        </w:rPr>
        <w:t>は、</w:t>
      </w:r>
      <w:r w:rsidR="00E478B3">
        <w:rPr>
          <w:rFonts w:hint="eastAsia"/>
        </w:rPr>
        <w:t>所得税法</w:t>
      </w:r>
      <w:r w:rsidR="00372D40">
        <w:rPr>
          <w:rFonts w:hint="eastAsia"/>
        </w:rPr>
        <w:t>等の規程により「寄附金控除」の取扱いができます。</w:t>
      </w:r>
    </w:p>
    <w:p w:rsidR="00F711A5" w:rsidRDefault="00F711A5" w:rsidP="00372D40">
      <w:pPr>
        <w:pStyle w:val="a3"/>
        <w:numPr>
          <w:ilvl w:val="0"/>
          <w:numId w:val="2"/>
        </w:numPr>
        <w:ind w:leftChars="0"/>
      </w:pPr>
      <w:r>
        <w:rPr>
          <w:rFonts w:hint="eastAsia"/>
        </w:rPr>
        <w:t>法人の場合</w:t>
      </w:r>
      <w:r w:rsidR="00372D40">
        <w:rPr>
          <w:rFonts w:hint="eastAsia"/>
        </w:rPr>
        <w:t>は、法人税法等の規程により、一般の寄附金の損金算入限度額とは別枠で損金算入限度額まで「損金」に算入することができます。</w:t>
      </w:r>
    </w:p>
    <w:p w:rsidR="00372D40" w:rsidRDefault="00372D40" w:rsidP="00226EBC">
      <w:pPr>
        <w:ind w:leftChars="300" w:left="763" w:hangingChars="100" w:hanging="191"/>
      </w:pPr>
      <w:r>
        <w:rPr>
          <w:rFonts w:hint="eastAsia"/>
        </w:rPr>
        <w:t>※優遇措置の詳細については、</w:t>
      </w:r>
      <w:r w:rsidRPr="00DF09D3">
        <w:rPr>
          <w:rFonts w:hint="eastAsia"/>
          <w:color w:val="0000FF"/>
          <w:u w:val="single"/>
        </w:rPr>
        <w:t>国税庁</w:t>
      </w:r>
      <w:r w:rsidR="009F05A1">
        <w:rPr>
          <w:rFonts w:hint="eastAsia"/>
        </w:rPr>
        <w:t>にお問い合わせ頂くか、国税庁のホームページでご確認ください。</w:t>
      </w:r>
    </w:p>
    <w:p w:rsidR="009F05A1" w:rsidRDefault="009F05A1" w:rsidP="009F05A1"/>
    <w:p w:rsidR="009F05A1" w:rsidRDefault="009F05A1" w:rsidP="009F05A1">
      <w:r>
        <w:rPr>
          <w:rFonts w:hint="eastAsia"/>
        </w:rPr>
        <w:t>４．ご寄附の手続きについて</w:t>
      </w:r>
    </w:p>
    <w:p w:rsidR="009F05A1" w:rsidRDefault="009F05A1" w:rsidP="00226EBC">
      <w:pPr>
        <w:ind w:leftChars="200" w:left="381" w:firstLineChars="100" w:firstLine="191"/>
      </w:pPr>
      <w:r>
        <w:rPr>
          <w:rFonts w:hint="eastAsia"/>
        </w:rPr>
        <w:t>当院にご寄附を希望される方の申し込み方法と、その後の手続きについては次のとおりとなります。</w:t>
      </w:r>
    </w:p>
    <w:p w:rsidR="00F249EC" w:rsidRDefault="00F249EC" w:rsidP="00DF09D3">
      <w:pPr>
        <w:ind w:firstLineChars="100" w:firstLine="191"/>
      </w:pPr>
      <w:r>
        <w:rPr>
          <w:rFonts w:hint="eastAsia"/>
        </w:rPr>
        <w:t>【申込み方法】</w:t>
      </w:r>
    </w:p>
    <w:p w:rsidR="00737ED9" w:rsidRDefault="00F1742D" w:rsidP="00737ED9">
      <w:pPr>
        <w:pStyle w:val="a3"/>
        <w:numPr>
          <w:ilvl w:val="0"/>
          <w:numId w:val="3"/>
        </w:numPr>
        <w:ind w:leftChars="0"/>
      </w:pPr>
      <w:r>
        <w:rPr>
          <w:rFonts w:hint="eastAsia"/>
        </w:rPr>
        <w:t>「寄附申出書」を送付いたしますので</w:t>
      </w:r>
      <w:r w:rsidR="00A55147">
        <w:rPr>
          <w:rFonts w:hint="eastAsia"/>
        </w:rPr>
        <w:t>「お問い合わせ先」</w:t>
      </w:r>
      <w:r>
        <w:rPr>
          <w:rFonts w:hint="eastAsia"/>
        </w:rPr>
        <w:t>まで</w:t>
      </w:r>
      <w:r w:rsidR="00F249EC">
        <w:rPr>
          <w:rFonts w:hint="eastAsia"/>
        </w:rPr>
        <w:t>ご連絡ください。</w:t>
      </w:r>
      <w:r>
        <w:rPr>
          <w:rFonts w:hint="eastAsia"/>
        </w:rPr>
        <w:t>なお、</w:t>
      </w:r>
      <w:r w:rsidR="006453D0">
        <w:rPr>
          <w:rFonts w:hint="eastAsia"/>
        </w:rPr>
        <w:t>別添の申出書を</w:t>
      </w:r>
      <w:r>
        <w:rPr>
          <w:rFonts w:hint="eastAsia"/>
        </w:rPr>
        <w:t>ダウンロードまたは印刷</w:t>
      </w:r>
      <w:r w:rsidR="006453D0">
        <w:rPr>
          <w:rFonts w:hint="eastAsia"/>
        </w:rPr>
        <w:t>してご利用いただくことも可能です。</w:t>
      </w:r>
    </w:p>
    <w:p w:rsidR="00F249EC" w:rsidRDefault="009F05A1" w:rsidP="00F1742D">
      <w:pPr>
        <w:pStyle w:val="a3"/>
        <w:numPr>
          <w:ilvl w:val="0"/>
          <w:numId w:val="3"/>
        </w:numPr>
        <w:ind w:leftChars="0"/>
      </w:pPr>
      <w:r>
        <w:rPr>
          <w:rFonts w:hint="eastAsia"/>
        </w:rPr>
        <w:t>「</w:t>
      </w:r>
      <w:r w:rsidR="00F249EC">
        <w:rPr>
          <w:rFonts w:hint="eastAsia"/>
        </w:rPr>
        <w:t>寄附申出書（記載例・記載方法）」を参考に「寄附申出書」をご記入</w:t>
      </w:r>
      <w:r w:rsidR="00F1742D">
        <w:rPr>
          <w:rFonts w:hint="eastAsia"/>
        </w:rPr>
        <w:t>ください。</w:t>
      </w:r>
    </w:p>
    <w:p w:rsidR="00F1742D" w:rsidRDefault="00F1742D" w:rsidP="00F1742D">
      <w:pPr>
        <w:pStyle w:val="a3"/>
        <w:numPr>
          <w:ilvl w:val="0"/>
          <w:numId w:val="3"/>
        </w:numPr>
        <w:ind w:leftChars="0"/>
      </w:pPr>
      <w:r>
        <w:rPr>
          <w:rFonts w:hint="eastAsia"/>
        </w:rPr>
        <w:t>記入した「寄附申出書」を「お問い合わせ先」まで郵送またはご持参ください。なお、ご持参される場合には、事前に「お問い合わせ先」までご連絡ください。</w:t>
      </w:r>
    </w:p>
    <w:p w:rsidR="00F1742D" w:rsidRDefault="00F1742D" w:rsidP="00DF09D3">
      <w:pPr>
        <w:ind w:firstLineChars="99" w:firstLine="189"/>
      </w:pPr>
      <w:r>
        <w:rPr>
          <w:rFonts w:hint="eastAsia"/>
        </w:rPr>
        <w:t>【「寄附申出書」提出後の手続き】</w:t>
      </w:r>
    </w:p>
    <w:p w:rsidR="001D280C" w:rsidRDefault="009F05A1" w:rsidP="001D280C">
      <w:pPr>
        <w:pStyle w:val="a3"/>
        <w:numPr>
          <w:ilvl w:val="0"/>
          <w:numId w:val="6"/>
        </w:numPr>
        <w:ind w:leftChars="0"/>
      </w:pPr>
      <w:r>
        <w:rPr>
          <w:rFonts w:hint="eastAsia"/>
        </w:rPr>
        <w:t>「寄附</w:t>
      </w:r>
      <w:r w:rsidR="001D280C">
        <w:rPr>
          <w:rFonts w:hint="eastAsia"/>
        </w:rPr>
        <w:t>申出書</w:t>
      </w:r>
      <w:r>
        <w:rPr>
          <w:rFonts w:hint="eastAsia"/>
        </w:rPr>
        <w:t>」の</w:t>
      </w:r>
      <w:r w:rsidR="001D280C">
        <w:rPr>
          <w:rFonts w:hint="eastAsia"/>
        </w:rPr>
        <w:t>記載内容を確認した後に「寄附受入書」を送付いたします。</w:t>
      </w:r>
    </w:p>
    <w:p w:rsidR="009F05A1" w:rsidRDefault="001D280C" w:rsidP="001D280C">
      <w:pPr>
        <w:pStyle w:val="a3"/>
        <w:numPr>
          <w:ilvl w:val="0"/>
          <w:numId w:val="6"/>
        </w:numPr>
        <w:ind w:leftChars="0"/>
      </w:pPr>
      <w:r>
        <w:rPr>
          <w:rFonts w:hint="eastAsia"/>
        </w:rPr>
        <w:t>「寄附受入書」が届</w:t>
      </w:r>
      <w:r w:rsidR="000F4EC8">
        <w:rPr>
          <w:rFonts w:hint="eastAsia"/>
        </w:rPr>
        <w:t>きましたら</w:t>
      </w:r>
      <w:r>
        <w:rPr>
          <w:rFonts w:hint="eastAsia"/>
        </w:rPr>
        <w:t>当院指定の口座に</w:t>
      </w:r>
      <w:r w:rsidR="00F249EC">
        <w:rPr>
          <w:rFonts w:hint="eastAsia"/>
        </w:rPr>
        <w:t>寄附金</w:t>
      </w:r>
      <w:r>
        <w:rPr>
          <w:rFonts w:hint="eastAsia"/>
        </w:rPr>
        <w:t>を</w:t>
      </w:r>
      <w:r w:rsidR="00F249EC">
        <w:rPr>
          <w:rFonts w:hint="eastAsia"/>
        </w:rPr>
        <w:t>お振り込み</w:t>
      </w:r>
      <w:r>
        <w:rPr>
          <w:rFonts w:hint="eastAsia"/>
        </w:rPr>
        <w:t>ください。</w:t>
      </w:r>
    </w:p>
    <w:p w:rsidR="00F249EC" w:rsidRDefault="001D280C" w:rsidP="001D280C">
      <w:pPr>
        <w:pStyle w:val="a3"/>
        <w:numPr>
          <w:ilvl w:val="0"/>
          <w:numId w:val="6"/>
        </w:numPr>
        <w:ind w:leftChars="0"/>
      </w:pPr>
      <w:r>
        <w:rPr>
          <w:rFonts w:hint="eastAsia"/>
        </w:rPr>
        <w:t>ご入金の確認</w:t>
      </w:r>
      <w:r w:rsidR="000F4EC8">
        <w:rPr>
          <w:rFonts w:hint="eastAsia"/>
        </w:rPr>
        <w:t>が取れましたら</w:t>
      </w:r>
      <w:r w:rsidR="00F249EC">
        <w:rPr>
          <w:rFonts w:hint="eastAsia"/>
        </w:rPr>
        <w:t>「寄附受領書」</w:t>
      </w:r>
      <w:r>
        <w:rPr>
          <w:rFonts w:hint="eastAsia"/>
        </w:rPr>
        <w:t>を</w:t>
      </w:r>
      <w:r w:rsidR="00F249EC">
        <w:rPr>
          <w:rFonts w:hint="eastAsia"/>
        </w:rPr>
        <w:t>送付</w:t>
      </w:r>
      <w:r>
        <w:rPr>
          <w:rFonts w:hint="eastAsia"/>
        </w:rPr>
        <w:t>いたします。</w:t>
      </w:r>
      <w:r w:rsidR="00737ED9">
        <w:rPr>
          <w:rFonts w:hint="eastAsia"/>
        </w:rPr>
        <w:t>なお、「寄附受領書」は「税制上の優遇措置」のお手続きに必要となりますので、大切に保管してください。</w:t>
      </w:r>
    </w:p>
    <w:p w:rsidR="00DB0304" w:rsidRDefault="00DB0304" w:rsidP="00737ED9"/>
    <w:p w:rsidR="00737ED9" w:rsidRDefault="00737ED9" w:rsidP="00737ED9">
      <w:r>
        <w:rPr>
          <w:rFonts w:hint="eastAsia"/>
        </w:rPr>
        <w:t>５．お問い合わせ先</w:t>
      </w:r>
    </w:p>
    <w:p w:rsidR="001B6436" w:rsidRDefault="001B6436" w:rsidP="00226EBC">
      <w:pPr>
        <w:ind w:firstLineChars="300" w:firstLine="572"/>
      </w:pPr>
      <w:r>
        <w:rPr>
          <w:rFonts w:hint="eastAsia"/>
        </w:rPr>
        <w:t>担　当：</w:t>
      </w:r>
      <w:r w:rsidR="006453D0">
        <w:rPr>
          <w:rFonts w:hint="eastAsia"/>
        </w:rPr>
        <w:t>沼田病院</w:t>
      </w:r>
      <w:r>
        <w:rPr>
          <w:rFonts w:hint="eastAsia"/>
        </w:rPr>
        <w:t>企画課</w:t>
      </w:r>
      <w:r w:rsidR="006453D0">
        <w:rPr>
          <w:rFonts w:hint="eastAsia"/>
        </w:rPr>
        <w:t>業務班長</w:t>
      </w:r>
    </w:p>
    <w:p w:rsidR="00737ED9" w:rsidRDefault="001B6436" w:rsidP="00226EBC">
      <w:pPr>
        <w:ind w:firstLineChars="300" w:firstLine="572"/>
      </w:pPr>
      <w:r>
        <w:rPr>
          <w:rFonts w:hint="eastAsia"/>
        </w:rPr>
        <w:lastRenderedPageBreak/>
        <w:t>住　所：</w:t>
      </w:r>
      <w:r w:rsidR="00737ED9">
        <w:rPr>
          <w:rFonts w:hint="eastAsia"/>
        </w:rPr>
        <w:t>〒</w:t>
      </w:r>
      <w:r w:rsidR="006453D0">
        <w:rPr>
          <w:rFonts w:hint="eastAsia"/>
        </w:rPr>
        <w:t>378</w:t>
      </w:r>
      <w:r w:rsidR="00737ED9">
        <w:rPr>
          <w:rFonts w:hint="eastAsia"/>
        </w:rPr>
        <w:t>-</w:t>
      </w:r>
      <w:r w:rsidR="006453D0">
        <w:rPr>
          <w:rFonts w:hint="eastAsia"/>
        </w:rPr>
        <w:t>0051</w:t>
      </w:r>
      <w:r>
        <w:rPr>
          <w:rFonts w:hint="eastAsia"/>
        </w:rPr>
        <w:t xml:space="preserve">　</w:t>
      </w:r>
      <w:r w:rsidR="006453D0">
        <w:rPr>
          <w:rFonts w:hint="eastAsia"/>
        </w:rPr>
        <w:t>群馬県沼田市上原町１５５１</w:t>
      </w:r>
      <w:r w:rsidR="00737ED9">
        <w:rPr>
          <w:rFonts w:hint="eastAsia"/>
        </w:rPr>
        <w:t>－</w:t>
      </w:r>
      <w:r w:rsidR="006453D0">
        <w:rPr>
          <w:rFonts w:hint="eastAsia"/>
        </w:rPr>
        <w:t>４</w:t>
      </w:r>
    </w:p>
    <w:p w:rsidR="001B6436" w:rsidRDefault="001B6436" w:rsidP="00226EBC">
      <w:pPr>
        <w:ind w:firstLineChars="300" w:firstLine="572"/>
      </w:pPr>
      <w:r>
        <w:rPr>
          <w:rFonts w:hint="eastAsia"/>
        </w:rPr>
        <w:t>電　話：０</w:t>
      </w:r>
      <w:r w:rsidR="006453D0">
        <w:rPr>
          <w:rFonts w:hint="eastAsia"/>
        </w:rPr>
        <w:t>２７８</w:t>
      </w:r>
      <w:r>
        <w:rPr>
          <w:rFonts w:hint="eastAsia"/>
        </w:rPr>
        <w:t>－</w:t>
      </w:r>
      <w:r w:rsidR="006453D0">
        <w:rPr>
          <w:rFonts w:hint="eastAsia"/>
        </w:rPr>
        <w:t>２５</w:t>
      </w:r>
      <w:r>
        <w:rPr>
          <w:rFonts w:hint="eastAsia"/>
        </w:rPr>
        <w:t>－</w:t>
      </w:r>
      <w:r w:rsidR="006453D0">
        <w:rPr>
          <w:rFonts w:hint="eastAsia"/>
        </w:rPr>
        <w:t>７００５</w:t>
      </w:r>
      <w:r>
        <w:rPr>
          <w:rFonts w:hint="eastAsia"/>
        </w:rPr>
        <w:t>（</w:t>
      </w:r>
      <w:r w:rsidR="006453D0">
        <w:rPr>
          <w:rFonts w:hint="eastAsia"/>
        </w:rPr>
        <w:t>直通</w:t>
      </w:r>
      <w:r>
        <w:rPr>
          <w:rFonts w:hint="eastAsia"/>
        </w:rPr>
        <w:t>）</w:t>
      </w:r>
    </w:p>
    <w:p w:rsidR="001B6436" w:rsidRPr="001B6436" w:rsidRDefault="001B6436" w:rsidP="00226EBC">
      <w:pPr>
        <w:ind w:leftChars="300" w:left="1334" w:hangingChars="400" w:hanging="762"/>
      </w:pPr>
      <w:r>
        <w:rPr>
          <w:rFonts w:hint="eastAsia"/>
        </w:rPr>
        <w:t>その他：お電話は平日８時３０分から１２時</w:t>
      </w:r>
      <w:r w:rsidR="00DF09D3">
        <w:rPr>
          <w:rFonts w:hint="eastAsia"/>
        </w:rPr>
        <w:t>または</w:t>
      </w:r>
      <w:r>
        <w:rPr>
          <w:rFonts w:hint="eastAsia"/>
        </w:rPr>
        <w:t>１３時から１７時１５分の間でお願い致します。</w:t>
      </w:r>
      <w:r w:rsidR="00DF09D3">
        <w:rPr>
          <w:rFonts w:hint="eastAsia"/>
        </w:rPr>
        <w:t>なお</w:t>
      </w:r>
      <w:r>
        <w:rPr>
          <w:rFonts w:hint="eastAsia"/>
        </w:rPr>
        <w:t>、電話番号のおかけ間違いにはご注意ください。</w:t>
      </w:r>
    </w:p>
    <w:sectPr w:rsidR="001B6436" w:rsidRPr="001B6436" w:rsidSect="00DB0304">
      <w:pgSz w:w="11906" w:h="16838" w:code="9"/>
      <w:pgMar w:top="1588" w:right="1474" w:bottom="1418" w:left="1474" w:header="851" w:footer="992" w:gutter="0"/>
      <w:cols w:space="425"/>
      <w:docGrid w:type="linesAndChars" w:linePitch="286"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F5" w:rsidRDefault="00C57BF5" w:rsidP="00BE634D">
      <w:r>
        <w:separator/>
      </w:r>
    </w:p>
  </w:endnote>
  <w:endnote w:type="continuationSeparator" w:id="0">
    <w:p w:rsidR="00C57BF5" w:rsidRDefault="00C57BF5" w:rsidP="00B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F5" w:rsidRDefault="00C57BF5" w:rsidP="00BE634D">
      <w:r>
        <w:separator/>
      </w:r>
    </w:p>
  </w:footnote>
  <w:footnote w:type="continuationSeparator" w:id="0">
    <w:p w:rsidR="00C57BF5" w:rsidRDefault="00C57BF5" w:rsidP="00BE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8F0"/>
    <w:multiLevelType w:val="hybridMultilevel"/>
    <w:tmpl w:val="37A065DE"/>
    <w:lvl w:ilvl="0" w:tplc="04090011">
      <w:start w:val="1"/>
      <w:numFmt w:val="decimalEnclosedCircle"/>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3CF832BC"/>
    <w:multiLevelType w:val="hybridMultilevel"/>
    <w:tmpl w:val="E20C8BA0"/>
    <w:lvl w:ilvl="0" w:tplc="FCAE267C">
      <w:start w:val="1"/>
      <w:numFmt w:val="decimalEnclosedCircle"/>
      <w:lvlText w:val="%1"/>
      <w:lvlJc w:val="left"/>
      <w:pPr>
        <w:ind w:left="940" w:hanging="360"/>
      </w:pPr>
      <w:rPr>
        <w:rFonts w:ascii="HG丸ｺﾞｼｯｸM-PRO" w:eastAsia="HG丸ｺﾞｼｯｸM-PRO" w:hAnsiTheme="minorHAnsi" w:cstheme="minorBidi"/>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3DD14BA9"/>
    <w:multiLevelType w:val="hybridMultilevel"/>
    <w:tmpl w:val="DC66ECF8"/>
    <w:lvl w:ilvl="0" w:tplc="97647354">
      <w:start w:val="1"/>
      <w:numFmt w:val="decimalEnclosedCircle"/>
      <w:lvlText w:val="%1"/>
      <w:lvlJc w:val="left"/>
      <w:pPr>
        <w:ind w:left="1300" w:hanging="360"/>
      </w:pPr>
      <w:rPr>
        <w:rFonts w:ascii="HG丸ｺﾞｼｯｸM-PRO" w:eastAsia="HG丸ｺﾞｼｯｸM-PRO" w:hAnsiTheme="minorHAnsi" w:cstheme="minorBidi"/>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3" w15:restartNumberingAfterBreak="0">
    <w:nsid w:val="3FB6745F"/>
    <w:multiLevelType w:val="hybridMultilevel"/>
    <w:tmpl w:val="E37A6C60"/>
    <w:lvl w:ilvl="0" w:tplc="57DABC5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55DA561D"/>
    <w:multiLevelType w:val="hybridMultilevel"/>
    <w:tmpl w:val="7392101A"/>
    <w:lvl w:ilvl="0" w:tplc="79AC25A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5D7E730C"/>
    <w:multiLevelType w:val="hybridMultilevel"/>
    <w:tmpl w:val="C5E0B0D4"/>
    <w:lvl w:ilvl="0" w:tplc="04090011">
      <w:start w:val="1"/>
      <w:numFmt w:val="decimalEnclosedCircle"/>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26"/>
    <w:rsid w:val="000F4EC8"/>
    <w:rsid w:val="00153739"/>
    <w:rsid w:val="001B6436"/>
    <w:rsid w:val="001D280C"/>
    <w:rsid w:val="002213CE"/>
    <w:rsid w:val="00226EBC"/>
    <w:rsid w:val="002C06D3"/>
    <w:rsid w:val="00372D40"/>
    <w:rsid w:val="004C0D64"/>
    <w:rsid w:val="00543466"/>
    <w:rsid w:val="006122A2"/>
    <w:rsid w:val="006453D0"/>
    <w:rsid w:val="00685F7D"/>
    <w:rsid w:val="00700FDF"/>
    <w:rsid w:val="007165B5"/>
    <w:rsid w:val="00735D0C"/>
    <w:rsid w:val="00737ED9"/>
    <w:rsid w:val="0084671E"/>
    <w:rsid w:val="008F118C"/>
    <w:rsid w:val="009E000A"/>
    <w:rsid w:val="009F05A1"/>
    <w:rsid w:val="00A40660"/>
    <w:rsid w:val="00A55147"/>
    <w:rsid w:val="00A624B1"/>
    <w:rsid w:val="00A75A1B"/>
    <w:rsid w:val="00AB0D36"/>
    <w:rsid w:val="00B67F32"/>
    <w:rsid w:val="00BA1811"/>
    <w:rsid w:val="00BA6944"/>
    <w:rsid w:val="00BE634D"/>
    <w:rsid w:val="00C57BF5"/>
    <w:rsid w:val="00D62526"/>
    <w:rsid w:val="00DB0304"/>
    <w:rsid w:val="00DF09D3"/>
    <w:rsid w:val="00E02D2E"/>
    <w:rsid w:val="00E3293F"/>
    <w:rsid w:val="00E478B3"/>
    <w:rsid w:val="00F1742D"/>
    <w:rsid w:val="00F249EC"/>
    <w:rsid w:val="00F711A5"/>
    <w:rsid w:val="00F71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12B1E8-AC18-447D-AF05-87074913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526"/>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A1B"/>
    <w:pPr>
      <w:ind w:leftChars="400" w:left="840"/>
    </w:pPr>
  </w:style>
  <w:style w:type="paragraph" w:styleId="a4">
    <w:name w:val="header"/>
    <w:basedOn w:val="a"/>
    <w:link w:val="a5"/>
    <w:uiPriority w:val="99"/>
    <w:unhideWhenUsed/>
    <w:rsid w:val="00BE634D"/>
    <w:pPr>
      <w:tabs>
        <w:tab w:val="center" w:pos="4252"/>
        <w:tab w:val="right" w:pos="8504"/>
      </w:tabs>
      <w:snapToGrid w:val="0"/>
    </w:pPr>
  </w:style>
  <w:style w:type="character" w:customStyle="1" w:styleId="a5">
    <w:name w:val="ヘッダー (文字)"/>
    <w:basedOn w:val="a0"/>
    <w:link w:val="a4"/>
    <w:uiPriority w:val="99"/>
    <w:rsid w:val="00BE634D"/>
    <w:rPr>
      <w:rFonts w:ascii="HG丸ｺﾞｼｯｸM-PRO" w:eastAsia="HG丸ｺﾞｼｯｸM-PRO"/>
    </w:rPr>
  </w:style>
  <w:style w:type="paragraph" w:styleId="a6">
    <w:name w:val="footer"/>
    <w:basedOn w:val="a"/>
    <w:link w:val="a7"/>
    <w:uiPriority w:val="99"/>
    <w:unhideWhenUsed/>
    <w:rsid w:val="00BE634D"/>
    <w:pPr>
      <w:tabs>
        <w:tab w:val="center" w:pos="4252"/>
        <w:tab w:val="right" w:pos="8504"/>
      </w:tabs>
      <w:snapToGrid w:val="0"/>
    </w:pPr>
  </w:style>
  <w:style w:type="character" w:customStyle="1" w:styleId="a7">
    <w:name w:val="フッター (文字)"/>
    <w:basedOn w:val="a0"/>
    <w:link w:val="a6"/>
    <w:uiPriority w:val="99"/>
    <w:rsid w:val="00BE634D"/>
    <w:rPr>
      <w:rFonts w:ascii="HG丸ｺﾞｼｯｸM-PRO" w:eastAsia="HG丸ｺﾞｼｯｸM-PRO"/>
    </w:rPr>
  </w:style>
  <w:style w:type="paragraph" w:styleId="a8">
    <w:name w:val="Balloon Text"/>
    <w:basedOn w:val="a"/>
    <w:link w:val="a9"/>
    <w:uiPriority w:val="99"/>
    <w:semiHidden/>
    <w:unhideWhenUsed/>
    <w:rsid w:val="00F71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7146-F089-498C-BA57-BBDC9F9C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S H</cp:lastModifiedBy>
  <cp:revision>6</cp:revision>
  <cp:lastPrinted>2016-09-08T07:25:00Z</cp:lastPrinted>
  <dcterms:created xsi:type="dcterms:W3CDTF">2016-09-07T08:44:00Z</dcterms:created>
  <dcterms:modified xsi:type="dcterms:W3CDTF">2017-03-09T15:31:00Z</dcterms:modified>
</cp:coreProperties>
</file>